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E5CA3" w14:textId="77777777" w:rsidR="003E6942" w:rsidRPr="00E80332" w:rsidRDefault="003E6942" w:rsidP="00E80332">
      <w:pPr>
        <w:jc w:val="center"/>
        <w:rPr>
          <w:sz w:val="26"/>
          <w:szCs w:val="26"/>
          <w:lang w:val="en-US"/>
        </w:rPr>
      </w:pPr>
      <w:r w:rsidRPr="00E80332">
        <w:rPr>
          <w:sz w:val="26"/>
          <w:szCs w:val="26"/>
          <w:lang w:val="en-US"/>
        </w:rPr>
        <w:t>Đàm Thị Tuyết Nhung</w:t>
      </w:r>
      <w:r w:rsidRPr="00E80332">
        <w:rPr>
          <w:sz w:val="26"/>
          <w:szCs w:val="26"/>
        </w:rPr>
        <w:t xml:space="preserve"> – THCS</w:t>
      </w:r>
      <w:r w:rsidRPr="00E80332">
        <w:rPr>
          <w:sz w:val="26"/>
          <w:szCs w:val="26"/>
          <w:lang w:val="en-US"/>
        </w:rPr>
        <w:t xml:space="preserve"> Thủy Đường</w:t>
      </w:r>
      <w:r w:rsidRPr="00E80332">
        <w:rPr>
          <w:sz w:val="26"/>
          <w:szCs w:val="26"/>
        </w:rPr>
        <w:t xml:space="preserve"> – </w:t>
      </w:r>
      <w:r w:rsidRPr="00E80332">
        <w:rPr>
          <w:sz w:val="26"/>
          <w:szCs w:val="26"/>
          <w:lang w:val="en-US"/>
        </w:rPr>
        <w:t>Huyện Thủy Nguyên</w:t>
      </w:r>
    </w:p>
    <w:p w14:paraId="161E5CA4" w14:textId="77777777" w:rsidR="003E6942" w:rsidRPr="00E80332" w:rsidRDefault="003E6942" w:rsidP="00E80332">
      <w:pPr>
        <w:ind w:left="720" w:hanging="720"/>
        <w:jc w:val="center"/>
        <w:rPr>
          <w:sz w:val="26"/>
          <w:szCs w:val="26"/>
          <w:lang w:val="pt-BR"/>
        </w:rPr>
      </w:pPr>
    </w:p>
    <w:p w14:paraId="161E5CA5" w14:textId="190478CA" w:rsidR="003E6942" w:rsidRPr="006D5E7B" w:rsidRDefault="00C33470" w:rsidP="00C33470">
      <w:pPr>
        <w:jc w:val="center"/>
        <w:rPr>
          <w:b/>
          <w:sz w:val="26"/>
          <w:szCs w:val="26"/>
          <w:lang w:val="pt-BR"/>
        </w:rPr>
      </w:pPr>
      <w:r>
        <w:rPr>
          <w:b/>
          <w:sz w:val="26"/>
          <w:szCs w:val="26"/>
        </w:rPr>
        <w:t>CAUHOI</w:t>
      </w:r>
    </w:p>
    <w:p w14:paraId="7D290A38" w14:textId="77777777" w:rsidR="006D5E7B" w:rsidRPr="00835B44" w:rsidRDefault="006D5E7B" w:rsidP="006D5E7B">
      <w:pPr>
        <w:jc w:val="both"/>
        <w:rPr>
          <w:sz w:val="26"/>
          <w:szCs w:val="26"/>
          <w:lang w:val="pt-BR"/>
        </w:rPr>
      </w:pPr>
      <w:r w:rsidRPr="00835B44">
        <w:rPr>
          <w:sz w:val="26"/>
          <w:szCs w:val="26"/>
          <w:lang w:val="pt-BR"/>
        </w:rPr>
        <w:t>Cho nửa đường tròn (O) đường kính AB = 2R. Trên nửa đường tròn (O) lấy điểm M sao cho MA &lt; MB. Tiếp tuyến với nửa đường tròn (O) tại M cắt cắt tiếp tuyến Ax và By lần lượt ở D và C.</w:t>
      </w:r>
    </w:p>
    <w:p w14:paraId="2A7A099F" w14:textId="77777777" w:rsidR="006D5E7B" w:rsidRPr="00835B44" w:rsidRDefault="006D5E7B" w:rsidP="006D5E7B">
      <w:pPr>
        <w:spacing w:after="80"/>
        <w:jc w:val="both"/>
        <w:rPr>
          <w:sz w:val="26"/>
          <w:szCs w:val="26"/>
          <w:lang w:val="pt-BR"/>
        </w:rPr>
      </w:pPr>
      <w:r w:rsidRPr="00835B44">
        <w:rPr>
          <w:sz w:val="26"/>
          <w:szCs w:val="26"/>
          <w:lang w:val="pt-BR"/>
        </w:rPr>
        <w:t>a) Chứng minh rằng tứ giác ADMO nội tiếp một đường tròn và AD.BC = R</w:t>
      </w:r>
      <w:r w:rsidRPr="00835B44">
        <w:rPr>
          <w:sz w:val="26"/>
          <w:szCs w:val="26"/>
          <w:vertAlign w:val="superscript"/>
          <w:lang w:val="pt-BR"/>
        </w:rPr>
        <w:t>2</w:t>
      </w:r>
      <w:r w:rsidRPr="00835B44">
        <w:rPr>
          <w:sz w:val="26"/>
          <w:szCs w:val="26"/>
          <w:lang w:val="pt-BR"/>
        </w:rPr>
        <w:t>.</w:t>
      </w:r>
    </w:p>
    <w:p w14:paraId="26CFD53B" w14:textId="77777777" w:rsidR="006D5E7B" w:rsidRPr="00835B44" w:rsidRDefault="006D5E7B" w:rsidP="006D5E7B">
      <w:pPr>
        <w:spacing w:after="80"/>
        <w:jc w:val="both"/>
        <w:rPr>
          <w:sz w:val="26"/>
          <w:szCs w:val="26"/>
          <w:lang w:val="pt-BR"/>
        </w:rPr>
      </w:pPr>
      <w:r w:rsidRPr="00835B44">
        <w:rPr>
          <w:sz w:val="26"/>
          <w:szCs w:val="26"/>
          <w:lang w:val="pt-BR"/>
        </w:rPr>
        <w:t>b) Đường thẳng DC cắt đường thẳng AB tại N; tia OM cắt tia Ax ở F; tia BM cắt tia Ax ở E. Chứng minh: tứ giác AMFN là hình thang cân.</w:t>
      </w:r>
    </w:p>
    <w:p w14:paraId="0E340251" w14:textId="77777777" w:rsidR="006D5E7B" w:rsidRDefault="006D5E7B" w:rsidP="006D5E7B">
      <w:pPr>
        <w:spacing w:after="80"/>
        <w:jc w:val="both"/>
        <w:rPr>
          <w:sz w:val="26"/>
          <w:szCs w:val="26"/>
          <w:lang w:val="pt-BR"/>
        </w:rPr>
      </w:pPr>
      <w:r w:rsidRPr="00835B44">
        <w:rPr>
          <w:sz w:val="26"/>
          <w:szCs w:val="26"/>
          <w:lang w:val="pt-BR"/>
        </w:rPr>
        <w:t>c) Xác định vị trí của M trên nửa đường tròn (O) để DE = EF.</w:t>
      </w:r>
    </w:p>
    <w:p w14:paraId="161E5CAA" w14:textId="77777777" w:rsidR="004A5F11" w:rsidRPr="006D5E7B" w:rsidRDefault="004A5F11" w:rsidP="00E80332">
      <w:pPr>
        <w:rPr>
          <w:b/>
          <w:sz w:val="26"/>
          <w:szCs w:val="26"/>
          <w:lang w:val="pt-BR"/>
        </w:rPr>
      </w:pPr>
    </w:p>
    <w:p w14:paraId="161E5CAB" w14:textId="0E40510C" w:rsidR="00FE0CA8" w:rsidRPr="00E80332" w:rsidRDefault="00C33470" w:rsidP="00C334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DAPAN</w:t>
      </w:r>
    </w:p>
    <w:p w14:paraId="161E5CAC" w14:textId="77777777" w:rsidR="003E6942" w:rsidRPr="00E80332" w:rsidRDefault="003E6942" w:rsidP="00E80332">
      <w:pPr>
        <w:jc w:val="center"/>
        <w:rPr>
          <w:sz w:val="26"/>
          <w:szCs w:val="26"/>
          <w:lang w:val="en-US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  <w:gridCol w:w="851"/>
      </w:tblGrid>
      <w:tr w:rsidR="006D5E7B" w:rsidRPr="00835B44" w14:paraId="3DA76459" w14:textId="77777777" w:rsidTr="00C95B05">
        <w:trPr>
          <w:trHeight w:val="424"/>
        </w:trPr>
        <w:tc>
          <w:tcPr>
            <w:tcW w:w="993" w:type="dxa"/>
            <w:shd w:val="clear" w:color="auto" w:fill="auto"/>
          </w:tcPr>
          <w:p w14:paraId="68234712" w14:textId="77777777" w:rsidR="006D5E7B" w:rsidRPr="00EE2742" w:rsidRDefault="006D5E7B" w:rsidP="00C95B05">
            <w:pPr>
              <w:jc w:val="center"/>
              <w:rPr>
                <w:b/>
                <w:sz w:val="26"/>
                <w:szCs w:val="26"/>
              </w:rPr>
            </w:pPr>
            <w:r w:rsidRPr="00EE2742">
              <w:rPr>
                <w:b/>
                <w:sz w:val="26"/>
                <w:szCs w:val="26"/>
              </w:rPr>
              <w:t>Câu</w:t>
            </w:r>
          </w:p>
        </w:tc>
        <w:tc>
          <w:tcPr>
            <w:tcW w:w="8079" w:type="dxa"/>
            <w:shd w:val="clear" w:color="auto" w:fill="auto"/>
          </w:tcPr>
          <w:p w14:paraId="2C6A7760" w14:textId="77777777" w:rsidR="006D5E7B" w:rsidRPr="00EE2742" w:rsidRDefault="006D5E7B" w:rsidP="00C95B05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E2742">
              <w:rPr>
                <w:b/>
                <w:noProof/>
                <w:sz w:val="26"/>
                <w:szCs w:val="26"/>
              </w:rPr>
              <w:t>Nội dung</w:t>
            </w:r>
          </w:p>
        </w:tc>
        <w:tc>
          <w:tcPr>
            <w:tcW w:w="851" w:type="dxa"/>
            <w:shd w:val="clear" w:color="auto" w:fill="auto"/>
          </w:tcPr>
          <w:p w14:paraId="0B725EB1" w14:textId="77777777" w:rsidR="006D5E7B" w:rsidRPr="00EE2742" w:rsidRDefault="006D5E7B" w:rsidP="00C95B05">
            <w:pPr>
              <w:jc w:val="center"/>
              <w:rPr>
                <w:b/>
                <w:sz w:val="26"/>
                <w:szCs w:val="26"/>
              </w:rPr>
            </w:pPr>
            <w:r w:rsidRPr="00EE2742">
              <w:rPr>
                <w:b/>
                <w:sz w:val="26"/>
                <w:szCs w:val="26"/>
              </w:rPr>
              <w:t>Điểm</w:t>
            </w:r>
          </w:p>
        </w:tc>
      </w:tr>
      <w:tr w:rsidR="006D5E7B" w:rsidRPr="00835B44" w14:paraId="0648AC91" w14:textId="77777777" w:rsidTr="00C95B05">
        <w:trPr>
          <w:trHeight w:val="3496"/>
        </w:trPr>
        <w:tc>
          <w:tcPr>
            <w:tcW w:w="993" w:type="dxa"/>
            <w:vMerge w:val="restart"/>
            <w:shd w:val="clear" w:color="auto" w:fill="auto"/>
          </w:tcPr>
          <w:p w14:paraId="59C17F13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shd w:val="clear" w:color="auto" w:fill="auto"/>
          </w:tcPr>
          <w:p w14:paraId="6F34E673" w14:textId="7CB2BB10" w:rsidR="006D5E7B" w:rsidRPr="00835B44" w:rsidRDefault="006D5E7B" w:rsidP="00C95B05">
            <w:pPr>
              <w:rPr>
                <w:sz w:val="26"/>
                <w:szCs w:val="26"/>
              </w:rPr>
            </w:pPr>
            <w:r w:rsidRPr="00835B44">
              <w:rPr>
                <w:noProof/>
                <w:sz w:val="26"/>
                <w:szCs w:val="26"/>
              </w:rPr>
              <w:drawing>
                <wp:inline distT="0" distB="0" distL="0" distR="0" wp14:anchorId="4B227A6B" wp14:editId="351834EA">
                  <wp:extent cx="3492500" cy="2838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0" cy="283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79AEDB" w14:textId="77777777" w:rsidR="006D5E7B" w:rsidRPr="00835B44" w:rsidRDefault="006D5E7B" w:rsidP="00C95B05">
            <w:pPr>
              <w:rPr>
                <w:sz w:val="26"/>
                <w:szCs w:val="26"/>
              </w:rPr>
            </w:pPr>
            <w:r w:rsidRPr="00835B44">
              <w:rPr>
                <w:sz w:val="26"/>
                <w:szCs w:val="26"/>
              </w:rPr>
              <w:t>Hình vẽ cho câu a)</w:t>
            </w:r>
          </w:p>
        </w:tc>
        <w:tc>
          <w:tcPr>
            <w:tcW w:w="851" w:type="dxa"/>
            <w:shd w:val="clear" w:color="auto" w:fill="auto"/>
          </w:tcPr>
          <w:p w14:paraId="6635E2BF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3C489566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479845FE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37C1F63E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2710819D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3F493CC0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77AC6DFC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2D044D64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1919BE16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0B9E13C8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4A69A590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52017135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1C60EDAD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4D8ABD25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5E87103A" w14:textId="77777777" w:rsidR="006D5E7B" w:rsidRPr="00835B44" w:rsidRDefault="006D5E7B" w:rsidP="00C95B05">
            <w:pPr>
              <w:jc w:val="center"/>
              <w:rPr>
                <w:sz w:val="26"/>
                <w:szCs w:val="26"/>
              </w:rPr>
            </w:pPr>
          </w:p>
          <w:p w14:paraId="7E866E76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0,25</w:t>
            </w:r>
          </w:p>
        </w:tc>
      </w:tr>
      <w:tr w:rsidR="006D5E7B" w:rsidRPr="00835B44" w14:paraId="547A431E" w14:textId="77777777" w:rsidTr="00C95B05">
        <w:trPr>
          <w:trHeight w:val="327"/>
        </w:trPr>
        <w:tc>
          <w:tcPr>
            <w:tcW w:w="993" w:type="dxa"/>
            <w:vMerge/>
            <w:shd w:val="clear" w:color="auto" w:fill="auto"/>
          </w:tcPr>
          <w:p w14:paraId="2D10E85B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14:paraId="7CAEAEF1" w14:textId="77777777" w:rsidR="006D5E7B" w:rsidRPr="00835B44" w:rsidRDefault="006D5E7B" w:rsidP="00C95B05">
            <w:pPr>
              <w:rPr>
                <w:b/>
                <w:sz w:val="26"/>
                <w:szCs w:val="26"/>
              </w:rPr>
            </w:pPr>
            <w:r w:rsidRPr="00835B44">
              <w:rPr>
                <w:b/>
                <w:noProof/>
                <w:sz w:val="26"/>
                <w:szCs w:val="26"/>
              </w:rPr>
              <w:t>a. (1,0 điểm).</w:t>
            </w:r>
            <w:r w:rsidRPr="00835B44">
              <w:rPr>
                <w:noProof/>
                <w:sz w:val="26"/>
                <w:szCs w:val="26"/>
              </w:rPr>
              <w:t xml:space="preserve"> </w:t>
            </w:r>
            <w:r w:rsidRPr="00835B44">
              <w:rPr>
                <w:sz w:val="26"/>
                <w:szCs w:val="26"/>
              </w:rPr>
              <w:t xml:space="preserve"> </w:t>
            </w:r>
          </w:p>
        </w:tc>
      </w:tr>
      <w:tr w:rsidR="006D5E7B" w:rsidRPr="00835B44" w14:paraId="34CE6677" w14:textId="77777777" w:rsidTr="00C95B05">
        <w:tc>
          <w:tcPr>
            <w:tcW w:w="993" w:type="dxa"/>
            <w:vMerge/>
            <w:shd w:val="clear" w:color="auto" w:fill="auto"/>
          </w:tcPr>
          <w:p w14:paraId="716DC191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shd w:val="clear" w:color="auto" w:fill="auto"/>
          </w:tcPr>
          <w:p w14:paraId="1AA7D88E" w14:textId="77777777" w:rsidR="006D5E7B" w:rsidRPr="00835B44" w:rsidRDefault="006D5E7B" w:rsidP="00C95B05">
            <w:pPr>
              <w:jc w:val="both"/>
              <w:rPr>
                <w:sz w:val="26"/>
                <w:szCs w:val="26"/>
                <w:lang w:val="fr-FR"/>
              </w:rPr>
            </w:pPr>
            <w:r w:rsidRPr="00835B44">
              <w:rPr>
                <w:sz w:val="26"/>
                <w:szCs w:val="26"/>
                <w:lang w:val="fr-FR"/>
              </w:rPr>
              <w:t xml:space="preserve">- Tứ giác ADMO có </w:t>
            </w:r>
            <w:r w:rsidR="00C33470">
              <w:rPr>
                <w:position w:val="-6"/>
                <w:sz w:val="26"/>
                <w:szCs w:val="26"/>
                <w:lang w:val="fr-FR"/>
              </w:rPr>
              <w:pict w14:anchorId="04BF49B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pt;height:18.5pt">
                  <v:imagedata r:id="rId5" o:title=""/>
                </v:shape>
              </w:pict>
            </w:r>
            <w:r w:rsidRPr="00835B44">
              <w:rPr>
                <w:sz w:val="26"/>
                <w:szCs w:val="26"/>
                <w:lang w:val="fr-FR"/>
              </w:rPr>
              <w:t xml:space="preserve"> = 180</w:t>
            </w:r>
            <w:r w:rsidRPr="00835B44">
              <w:rPr>
                <w:sz w:val="26"/>
                <w:szCs w:val="26"/>
                <w:vertAlign w:val="superscript"/>
                <w:lang w:val="fr-FR"/>
              </w:rPr>
              <w:t>0</w:t>
            </w:r>
            <w:r w:rsidRPr="00835B44">
              <w:rPr>
                <w:sz w:val="26"/>
                <w:szCs w:val="26"/>
                <w:lang w:val="fr-FR"/>
              </w:rPr>
              <w:t>, mà hai góc này ở vị trí đối nhau</w:t>
            </w:r>
          </w:p>
          <w:p w14:paraId="342B833F" w14:textId="77777777" w:rsidR="006D5E7B" w:rsidRPr="00835B44" w:rsidRDefault="006D5E7B" w:rsidP="00C95B05">
            <w:pPr>
              <w:jc w:val="both"/>
              <w:rPr>
                <w:noProof/>
                <w:sz w:val="26"/>
                <w:szCs w:val="26"/>
              </w:rPr>
            </w:pPr>
            <w:r w:rsidRPr="00835B44">
              <w:rPr>
                <w:sz w:val="26"/>
                <w:szCs w:val="26"/>
                <w:lang w:val="fr-FR"/>
              </w:rPr>
              <w:t>nên tứ giác ADMO nội tiếp đường tròn.</w:t>
            </w:r>
          </w:p>
        </w:tc>
        <w:tc>
          <w:tcPr>
            <w:tcW w:w="851" w:type="dxa"/>
            <w:shd w:val="clear" w:color="auto" w:fill="auto"/>
          </w:tcPr>
          <w:p w14:paraId="0456E28E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  <w:p w14:paraId="143E0CD3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0,50</w:t>
            </w:r>
          </w:p>
          <w:p w14:paraId="2B7EA6B6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D5E7B" w:rsidRPr="00835B44" w14:paraId="4061D2A8" w14:textId="77777777" w:rsidTr="00C95B05">
        <w:trPr>
          <w:trHeight w:val="372"/>
        </w:trPr>
        <w:tc>
          <w:tcPr>
            <w:tcW w:w="993" w:type="dxa"/>
            <w:vMerge/>
            <w:shd w:val="clear" w:color="auto" w:fill="auto"/>
          </w:tcPr>
          <w:p w14:paraId="6D3DAE9B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shd w:val="clear" w:color="auto" w:fill="auto"/>
          </w:tcPr>
          <w:p w14:paraId="7260662B" w14:textId="77777777" w:rsidR="006D5E7B" w:rsidRPr="00835B44" w:rsidRDefault="006D5E7B" w:rsidP="00C95B05">
            <w:pPr>
              <w:jc w:val="both"/>
              <w:rPr>
                <w:sz w:val="26"/>
                <w:szCs w:val="26"/>
                <w:lang w:val="fr-FR"/>
              </w:rPr>
            </w:pPr>
            <w:r w:rsidRPr="00835B44">
              <w:rPr>
                <w:sz w:val="26"/>
                <w:szCs w:val="26"/>
                <w:lang w:val="fr-FR"/>
              </w:rPr>
              <w:t xml:space="preserve">- Dùng tính chất hai tiếp tuyến cắt nhau để chứng minh </w:t>
            </w:r>
            <w:r w:rsidR="00C33470">
              <w:rPr>
                <w:position w:val="-6"/>
                <w:sz w:val="26"/>
                <w:szCs w:val="26"/>
                <w:lang w:val="fr-FR"/>
              </w:rPr>
              <w:pict w14:anchorId="397AD794">
                <v:shape id="_x0000_i1026" type="#_x0000_t75" style="width:29.5pt;height:18.5pt">
                  <v:imagedata r:id="rId6" o:title=""/>
                </v:shape>
              </w:pict>
            </w:r>
            <w:r w:rsidRPr="00835B44">
              <w:rPr>
                <w:sz w:val="26"/>
                <w:szCs w:val="26"/>
                <w:lang w:val="fr-FR"/>
              </w:rPr>
              <w:t xml:space="preserve"> = 90</w:t>
            </w:r>
            <w:r w:rsidRPr="00835B44">
              <w:rPr>
                <w:sz w:val="26"/>
                <w:szCs w:val="26"/>
                <w:vertAlign w:val="superscript"/>
                <w:lang w:val="fr-FR"/>
              </w:rPr>
              <w:t>0</w:t>
            </w:r>
            <w:r w:rsidRPr="00835B44">
              <w:rPr>
                <w:sz w:val="26"/>
                <w:szCs w:val="26"/>
                <w:lang w:val="fr-FR"/>
              </w:rPr>
              <w:t>.</w:t>
            </w:r>
          </w:p>
          <w:p w14:paraId="773C752E" w14:textId="77777777" w:rsidR="006D5E7B" w:rsidRPr="00835B44" w:rsidRDefault="006D5E7B" w:rsidP="00C95B05">
            <w:pPr>
              <w:jc w:val="both"/>
              <w:rPr>
                <w:sz w:val="26"/>
                <w:szCs w:val="26"/>
                <w:lang w:val="fr-FR"/>
              </w:rPr>
            </w:pPr>
            <w:r w:rsidRPr="00835B44">
              <w:rPr>
                <w:sz w:val="26"/>
                <w:szCs w:val="26"/>
                <w:lang w:val="fr-FR"/>
              </w:rPr>
              <w:t>Áp dụng hệ thức lượng trong tam giác DOC vuông tại O có OM là đường cao, ta có : DM.MC = OM</w:t>
            </w:r>
            <w:r w:rsidRPr="00835B44">
              <w:rPr>
                <w:sz w:val="26"/>
                <w:szCs w:val="26"/>
                <w:vertAlign w:val="superscript"/>
                <w:lang w:val="fr-FR"/>
              </w:rPr>
              <w:t>2</w:t>
            </w:r>
            <w:r w:rsidRPr="00835B44">
              <w:rPr>
                <w:sz w:val="26"/>
                <w:szCs w:val="26"/>
                <w:lang w:val="fr-FR"/>
              </w:rPr>
              <w:t>.</w:t>
            </w:r>
          </w:p>
          <w:p w14:paraId="656865C3" w14:textId="77777777" w:rsidR="006D5E7B" w:rsidRPr="00835B44" w:rsidRDefault="006D5E7B" w:rsidP="00C95B05">
            <w:pPr>
              <w:jc w:val="both"/>
              <w:rPr>
                <w:sz w:val="26"/>
                <w:szCs w:val="26"/>
                <w:lang w:val="fr-FR"/>
              </w:rPr>
            </w:pPr>
            <w:r w:rsidRPr="00835B44">
              <w:rPr>
                <w:sz w:val="26"/>
                <w:szCs w:val="26"/>
                <w:lang w:val="fr-FR"/>
              </w:rPr>
              <w:t xml:space="preserve">Mà DM = AD, MC = BC ( tính chất hai tiếp tuyến cắt nhau ) và OM = R </w:t>
            </w:r>
          </w:p>
          <w:p w14:paraId="7114D403" w14:textId="77777777" w:rsidR="006D5E7B" w:rsidRPr="00835B44" w:rsidRDefault="006D5E7B" w:rsidP="00C95B05">
            <w:pPr>
              <w:rPr>
                <w:noProof/>
                <w:sz w:val="26"/>
                <w:szCs w:val="26"/>
              </w:rPr>
            </w:pPr>
            <w:r w:rsidRPr="00835B44">
              <w:rPr>
                <w:sz w:val="26"/>
                <w:szCs w:val="26"/>
                <w:lang w:val="fr-FR"/>
              </w:rPr>
              <w:t xml:space="preserve">Do đó </w:t>
            </w:r>
            <w:r w:rsidRPr="00835B44">
              <w:rPr>
                <w:sz w:val="26"/>
                <w:szCs w:val="26"/>
                <w:lang w:val="pt-BR"/>
              </w:rPr>
              <w:t>AD.BC = R</w:t>
            </w:r>
            <w:r w:rsidRPr="00835B44">
              <w:rPr>
                <w:sz w:val="26"/>
                <w:szCs w:val="26"/>
                <w:vertAlign w:val="superscript"/>
                <w:lang w:val="pt-BR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47165FB1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0,50</w:t>
            </w:r>
          </w:p>
        </w:tc>
      </w:tr>
      <w:tr w:rsidR="006D5E7B" w:rsidRPr="00835B44" w14:paraId="22A1DEB2" w14:textId="77777777" w:rsidTr="00C95B05">
        <w:tc>
          <w:tcPr>
            <w:tcW w:w="993" w:type="dxa"/>
            <w:vMerge/>
            <w:shd w:val="clear" w:color="auto" w:fill="auto"/>
          </w:tcPr>
          <w:p w14:paraId="03DB4A35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14:paraId="0EBA7832" w14:textId="77777777" w:rsidR="006D5E7B" w:rsidRPr="00835B44" w:rsidRDefault="006D5E7B" w:rsidP="00C95B05">
            <w:pPr>
              <w:rPr>
                <w:b/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b. (1,0 điểm)</w:t>
            </w:r>
            <w:r w:rsidRPr="00835B44">
              <w:rPr>
                <w:sz w:val="26"/>
                <w:szCs w:val="26"/>
              </w:rPr>
              <w:t xml:space="preserve"> </w:t>
            </w:r>
          </w:p>
        </w:tc>
      </w:tr>
      <w:tr w:rsidR="006D5E7B" w:rsidRPr="00835B44" w14:paraId="66EF828A" w14:textId="77777777" w:rsidTr="00C95B05">
        <w:tc>
          <w:tcPr>
            <w:tcW w:w="993" w:type="dxa"/>
            <w:vMerge/>
            <w:shd w:val="clear" w:color="auto" w:fill="auto"/>
          </w:tcPr>
          <w:p w14:paraId="36E925E9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shd w:val="clear" w:color="auto" w:fill="auto"/>
          </w:tcPr>
          <w:p w14:paraId="29602DEB" w14:textId="77777777" w:rsidR="006D5E7B" w:rsidRPr="00835B44" w:rsidRDefault="006D5E7B" w:rsidP="00C95B05">
            <w:pPr>
              <w:jc w:val="both"/>
              <w:rPr>
                <w:spacing w:val="-8"/>
                <w:sz w:val="26"/>
                <w:szCs w:val="26"/>
                <w:lang w:val="fr-FR"/>
              </w:rPr>
            </w:pPr>
            <w:r w:rsidRPr="00835B44">
              <w:rPr>
                <w:spacing w:val="-8"/>
                <w:sz w:val="26"/>
                <w:szCs w:val="26"/>
                <w:lang w:val="fr-FR"/>
              </w:rPr>
              <w:t xml:space="preserve">Do AD = DM và </w:t>
            </w:r>
            <w:r w:rsidRPr="00835B44">
              <w:rPr>
                <w:spacing w:val="-8"/>
                <w:sz w:val="26"/>
                <w:szCs w:val="26"/>
              </w:rPr>
              <w:t xml:space="preserve">OA </w:t>
            </w:r>
            <w:r w:rsidRPr="00835B44">
              <w:rPr>
                <w:spacing w:val="-8"/>
                <w:sz w:val="26"/>
                <w:szCs w:val="26"/>
                <w:lang w:val="fr-FR"/>
              </w:rPr>
              <w:t xml:space="preserve">= OM </w:t>
            </w:r>
            <w:r w:rsidR="00C33470">
              <w:rPr>
                <w:spacing w:val="-8"/>
                <w:position w:val="-6"/>
                <w:sz w:val="26"/>
                <w:szCs w:val="26"/>
                <w:lang w:val="fr-FR"/>
              </w:rPr>
              <w:pict w14:anchorId="38AD1F29">
                <v:shape id="_x0000_i1027" type="#_x0000_t75" style="width:15pt;height:11.5pt">
                  <v:imagedata r:id="rId7" o:title=""/>
                </v:shape>
              </w:pict>
            </w:r>
            <w:r w:rsidRPr="00835B44">
              <w:rPr>
                <w:spacing w:val="-8"/>
                <w:sz w:val="26"/>
                <w:szCs w:val="26"/>
                <w:lang w:val="fr-FR"/>
              </w:rPr>
              <w:t xml:space="preserve"> OD là đường trung trực của đoạn thẳng AM </w:t>
            </w:r>
          </w:p>
          <w:p w14:paraId="69CE54C7" w14:textId="77777777" w:rsidR="006D5E7B" w:rsidRPr="00835B44" w:rsidRDefault="00C33470" w:rsidP="00C95B05">
            <w:pPr>
              <w:jc w:val="both"/>
              <w:rPr>
                <w:noProof/>
                <w:sz w:val="26"/>
                <w:szCs w:val="26"/>
              </w:rPr>
            </w:pPr>
            <w:r>
              <w:rPr>
                <w:spacing w:val="-8"/>
                <w:position w:val="-6"/>
                <w:sz w:val="26"/>
                <w:szCs w:val="26"/>
                <w:lang w:val="fr-FR"/>
              </w:rPr>
              <w:pict w14:anchorId="64912BED">
                <v:shape id="_x0000_i1028" type="#_x0000_t75" style="width:15pt;height:11.5pt">
                  <v:imagedata r:id="rId7" o:title=""/>
                </v:shape>
              </w:pict>
            </w:r>
            <w:r w:rsidR="006D5E7B" w:rsidRPr="00835B44">
              <w:rPr>
                <w:spacing w:val="-8"/>
                <w:sz w:val="26"/>
                <w:szCs w:val="26"/>
                <w:lang w:val="fr-FR"/>
              </w:rPr>
              <w:t xml:space="preserve">  DO</w:t>
            </w:r>
            <w:r>
              <w:rPr>
                <w:spacing w:val="-8"/>
                <w:position w:val="-4"/>
                <w:sz w:val="26"/>
                <w:szCs w:val="26"/>
                <w:lang w:val="fr-FR"/>
              </w:rPr>
              <w:pict w14:anchorId="304F209B">
                <v:shape id="_x0000_i1029" type="#_x0000_t75" style="width:11.5pt;height:12.5pt">
                  <v:imagedata r:id="rId8" o:title=""/>
                </v:shape>
              </w:pict>
            </w:r>
            <w:r w:rsidR="006D5E7B" w:rsidRPr="00835B44">
              <w:rPr>
                <w:spacing w:val="-8"/>
                <w:sz w:val="26"/>
                <w:szCs w:val="26"/>
                <w:lang w:val="fr-FR"/>
              </w:rPr>
              <w:t>AM .</w:t>
            </w:r>
          </w:p>
        </w:tc>
        <w:tc>
          <w:tcPr>
            <w:tcW w:w="851" w:type="dxa"/>
            <w:shd w:val="clear" w:color="auto" w:fill="auto"/>
          </w:tcPr>
          <w:p w14:paraId="2B975047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0,25</w:t>
            </w:r>
          </w:p>
        </w:tc>
      </w:tr>
      <w:tr w:rsidR="006D5E7B" w:rsidRPr="00835B44" w14:paraId="61794626" w14:textId="77777777" w:rsidTr="00C95B05">
        <w:tc>
          <w:tcPr>
            <w:tcW w:w="993" w:type="dxa"/>
            <w:vMerge/>
            <w:shd w:val="clear" w:color="auto" w:fill="auto"/>
          </w:tcPr>
          <w:p w14:paraId="0D6FE4AB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shd w:val="clear" w:color="auto" w:fill="auto"/>
          </w:tcPr>
          <w:p w14:paraId="18A42341" w14:textId="77777777" w:rsidR="006D5E7B" w:rsidRPr="00835B44" w:rsidRDefault="006D5E7B" w:rsidP="00C95B05">
            <w:pPr>
              <w:jc w:val="both"/>
              <w:rPr>
                <w:spacing w:val="-8"/>
                <w:sz w:val="26"/>
                <w:szCs w:val="26"/>
                <w:lang w:val="fr-FR"/>
              </w:rPr>
            </w:pPr>
            <w:r w:rsidRPr="00835B44">
              <w:rPr>
                <w:spacing w:val="-8"/>
                <w:sz w:val="26"/>
                <w:szCs w:val="26"/>
                <w:lang w:val="fr-FR"/>
              </w:rPr>
              <w:t>Vì FA</w:t>
            </w:r>
            <w:r w:rsidR="00C33470">
              <w:rPr>
                <w:spacing w:val="-8"/>
                <w:position w:val="-4"/>
                <w:sz w:val="26"/>
                <w:szCs w:val="26"/>
                <w:lang w:val="fr-FR"/>
              </w:rPr>
              <w:pict w14:anchorId="66A2974C">
                <v:shape id="_x0000_i1030" type="#_x0000_t75" style="width:11.5pt;height:12.5pt">
                  <v:imagedata r:id="rId8" o:title=""/>
                </v:shape>
              </w:pict>
            </w:r>
            <w:r w:rsidRPr="00835B44">
              <w:rPr>
                <w:spacing w:val="-8"/>
                <w:sz w:val="26"/>
                <w:szCs w:val="26"/>
                <w:lang w:val="fr-FR"/>
              </w:rPr>
              <w:t xml:space="preserve">ON ; NM </w:t>
            </w:r>
            <w:r w:rsidR="00C33470">
              <w:rPr>
                <w:spacing w:val="-8"/>
                <w:position w:val="-4"/>
                <w:sz w:val="26"/>
                <w:szCs w:val="26"/>
                <w:lang w:val="fr-FR"/>
              </w:rPr>
              <w:pict w14:anchorId="06933945">
                <v:shape id="_x0000_i1031" type="#_x0000_t75" style="width:11.5pt;height:12.5pt">
                  <v:imagedata r:id="rId8" o:title=""/>
                </v:shape>
              </w:pict>
            </w:r>
            <w:r w:rsidRPr="00835B44">
              <w:rPr>
                <w:spacing w:val="-8"/>
                <w:sz w:val="26"/>
                <w:szCs w:val="26"/>
                <w:lang w:val="fr-FR"/>
              </w:rPr>
              <w:t>OF (tính chất tiếp tuyến ) và FA cắt MN tại D.</w:t>
            </w:r>
          </w:p>
          <w:p w14:paraId="6BE931C1" w14:textId="7CB2A574" w:rsidR="006D5E7B" w:rsidRPr="00835B44" w:rsidRDefault="00C33470" w:rsidP="00C95B05">
            <w:pPr>
              <w:jc w:val="both"/>
              <w:rPr>
                <w:spacing w:val="-8"/>
                <w:sz w:val="26"/>
                <w:szCs w:val="26"/>
                <w:lang w:val="fr-FR"/>
              </w:rPr>
            </w:pPr>
            <w:r>
              <w:rPr>
                <w:spacing w:val="-8"/>
                <w:position w:val="-6"/>
                <w:sz w:val="26"/>
                <w:szCs w:val="26"/>
                <w:lang w:val="fr-FR"/>
              </w:rPr>
              <w:pict w14:anchorId="5908CCCE">
                <v:shape id="_x0000_i1032" type="#_x0000_t75" style="width:15pt;height:11.5pt">
                  <v:imagedata r:id="rId7" o:title=""/>
                </v:shape>
              </w:pict>
            </w:r>
            <w:r w:rsidR="006D5E7B" w:rsidRPr="00835B44">
              <w:rPr>
                <w:spacing w:val="-8"/>
                <w:sz w:val="26"/>
                <w:szCs w:val="26"/>
                <w:lang w:val="fr-FR"/>
              </w:rPr>
              <w:t xml:space="preserve"> D là trực tâm của </w:t>
            </w:r>
            <m:oMath>
              <m:r>
                <w:rPr>
                  <w:rFonts w:ascii="Cambria Math" w:hAnsi="Cambria Math"/>
                  <w:spacing w:val="-8"/>
                  <w:szCs w:val="26"/>
                  <w:lang w:val="fr-FR"/>
                </w:rPr>
                <m:t>∆</m:t>
              </m:r>
            </m:oMath>
            <w:r w:rsidR="006D5E7B" w:rsidRPr="00835B44">
              <w:rPr>
                <w:spacing w:val="-8"/>
                <w:sz w:val="26"/>
                <w:szCs w:val="26"/>
                <w:lang w:val="fr-FR"/>
              </w:rPr>
              <w:t xml:space="preserve">FON </w:t>
            </w:r>
            <w:r>
              <w:rPr>
                <w:spacing w:val="-8"/>
                <w:position w:val="-6"/>
                <w:sz w:val="26"/>
                <w:szCs w:val="26"/>
                <w:lang w:val="fr-FR"/>
              </w:rPr>
              <w:pict w14:anchorId="14520535">
                <v:shape id="_x0000_i1033" type="#_x0000_t75" style="width:15pt;height:11.5pt">
                  <v:imagedata r:id="rId7" o:title=""/>
                </v:shape>
              </w:pict>
            </w:r>
            <w:r w:rsidR="006D5E7B" w:rsidRPr="00835B44">
              <w:rPr>
                <w:spacing w:val="-8"/>
                <w:sz w:val="26"/>
                <w:szCs w:val="26"/>
                <w:lang w:val="fr-FR"/>
              </w:rPr>
              <w:t xml:space="preserve"> DO </w:t>
            </w:r>
            <w:r>
              <w:rPr>
                <w:spacing w:val="-8"/>
                <w:position w:val="-4"/>
                <w:sz w:val="26"/>
                <w:szCs w:val="26"/>
                <w:lang w:val="fr-FR"/>
              </w:rPr>
              <w:pict w14:anchorId="299E847E">
                <v:shape id="_x0000_i1034" type="#_x0000_t75" style="width:11.5pt;height:12.5pt">
                  <v:imagedata r:id="rId8" o:title=""/>
                </v:shape>
              </w:pict>
            </w:r>
            <w:r w:rsidR="006D5E7B" w:rsidRPr="00835B44">
              <w:rPr>
                <w:spacing w:val="-8"/>
                <w:sz w:val="26"/>
                <w:szCs w:val="26"/>
                <w:lang w:val="fr-FR"/>
              </w:rPr>
              <w:t xml:space="preserve"> FN. Vậy AM//FN.</w:t>
            </w:r>
          </w:p>
          <w:p w14:paraId="6C269B58" w14:textId="345CA751" w:rsidR="006D5E7B" w:rsidRPr="00835B44" w:rsidRDefault="006D5E7B" w:rsidP="00C95B05">
            <w:pPr>
              <w:jc w:val="both"/>
              <w:rPr>
                <w:noProof/>
                <w:sz w:val="26"/>
                <w:szCs w:val="26"/>
              </w:rPr>
            </w:pPr>
            <w:r w:rsidRPr="00835B44">
              <w:rPr>
                <w:spacing w:val="-8"/>
                <w:sz w:val="26"/>
                <w:szCs w:val="26"/>
                <w:lang w:val="fr-FR"/>
              </w:rPr>
              <w:t xml:space="preserve">Vì </w:t>
            </w:r>
            <m:oMath>
              <m:r>
                <w:rPr>
                  <w:rFonts w:ascii="Cambria Math" w:hAnsi="Cambria Math"/>
                  <w:spacing w:val="-8"/>
                  <w:szCs w:val="26"/>
                  <w:lang w:val="fr-FR"/>
                </w:rPr>
                <m:t>∆</m:t>
              </m:r>
            </m:oMath>
            <w:r w:rsidRPr="00835B44">
              <w:rPr>
                <w:spacing w:val="-8"/>
                <w:sz w:val="26"/>
                <w:szCs w:val="26"/>
                <w:lang w:val="fr-FR"/>
              </w:rPr>
              <w:t xml:space="preserve">OAM cân ở O </w:t>
            </w:r>
            <w:r w:rsidR="00C33470">
              <w:rPr>
                <w:spacing w:val="-8"/>
                <w:position w:val="-6"/>
                <w:sz w:val="26"/>
                <w:szCs w:val="26"/>
                <w:lang w:val="fr-FR"/>
              </w:rPr>
              <w:pict w14:anchorId="491A5832">
                <v:shape id="_x0000_i1035" type="#_x0000_t75" style="width:15pt;height:11.5pt">
                  <v:imagedata r:id="rId7" o:title=""/>
                </v:shape>
              </w:pict>
            </w:r>
            <w:r w:rsidR="00C33470">
              <w:rPr>
                <w:spacing w:val="-8"/>
                <w:position w:val="-6"/>
                <w:sz w:val="26"/>
                <w:szCs w:val="26"/>
              </w:rPr>
              <w:pict w14:anchorId="12B66510">
                <v:shape id="_x0000_i1036" type="#_x0000_t75" style="width:32.5pt;height:18.5pt">
                  <v:imagedata r:id="rId9" o:title=""/>
                </v:shape>
              </w:pict>
            </w:r>
            <w:r w:rsidRPr="00835B44">
              <w:rPr>
                <w:spacing w:val="-8"/>
                <w:sz w:val="26"/>
                <w:szCs w:val="26"/>
                <w:lang w:val="fr-FR"/>
              </w:rPr>
              <w:t xml:space="preserve">= </w:t>
            </w:r>
            <w:r w:rsidR="00C33470">
              <w:rPr>
                <w:spacing w:val="-8"/>
                <w:position w:val="-6"/>
                <w:sz w:val="26"/>
                <w:szCs w:val="26"/>
                <w:lang w:val="fr-FR"/>
              </w:rPr>
              <w:pict w14:anchorId="7A4FC3B1">
                <v:shape id="_x0000_i1037" type="#_x0000_t75" style="width:32.5pt;height:18.5pt">
                  <v:imagedata r:id="rId10" o:title=""/>
                </v:shape>
              </w:pict>
            </w:r>
            <w:r w:rsidRPr="00835B44">
              <w:rPr>
                <w:spacing w:val="-8"/>
                <w:sz w:val="26"/>
                <w:szCs w:val="26"/>
                <w:lang w:val="fr-FR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20225DE8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0,25</w:t>
            </w:r>
          </w:p>
        </w:tc>
      </w:tr>
      <w:tr w:rsidR="006D5E7B" w:rsidRPr="00835B44" w14:paraId="03DCCDA7" w14:textId="77777777" w:rsidTr="00C95B05">
        <w:tc>
          <w:tcPr>
            <w:tcW w:w="993" w:type="dxa"/>
            <w:vMerge/>
            <w:shd w:val="clear" w:color="auto" w:fill="auto"/>
          </w:tcPr>
          <w:p w14:paraId="04851AD7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shd w:val="clear" w:color="auto" w:fill="auto"/>
          </w:tcPr>
          <w:p w14:paraId="01636753" w14:textId="77777777" w:rsidR="006D5E7B" w:rsidRPr="00835B44" w:rsidRDefault="006D5E7B" w:rsidP="00C95B05">
            <w:pPr>
              <w:jc w:val="both"/>
              <w:rPr>
                <w:sz w:val="26"/>
                <w:szCs w:val="26"/>
              </w:rPr>
            </w:pPr>
            <w:r w:rsidRPr="00835B44">
              <w:rPr>
                <w:spacing w:val="-8"/>
                <w:sz w:val="26"/>
                <w:szCs w:val="26"/>
                <w:lang w:val="fr-FR"/>
              </w:rPr>
              <w:t xml:space="preserve">Do AM//FN </w:t>
            </w:r>
            <w:r w:rsidR="00C33470">
              <w:rPr>
                <w:spacing w:val="-8"/>
                <w:position w:val="-6"/>
                <w:sz w:val="26"/>
                <w:szCs w:val="26"/>
                <w:lang w:val="fr-FR"/>
              </w:rPr>
              <w:pict w14:anchorId="611355EF">
                <v:shape id="_x0000_i1038" type="#_x0000_t75" style="width:15pt;height:11.5pt">
                  <v:imagedata r:id="rId7" o:title=""/>
                </v:shape>
              </w:pict>
            </w:r>
            <w:r w:rsidR="00C33470">
              <w:rPr>
                <w:spacing w:val="-8"/>
                <w:position w:val="-6"/>
                <w:sz w:val="26"/>
                <w:szCs w:val="26"/>
              </w:rPr>
              <w:pict w14:anchorId="3DD49CBF">
                <v:shape id="_x0000_i1039" type="#_x0000_t75" style="width:27.5pt;height:18.5pt">
                  <v:imagedata r:id="rId11" o:title=""/>
                </v:shape>
              </w:pict>
            </w:r>
            <w:r w:rsidRPr="00835B44">
              <w:rPr>
                <w:spacing w:val="-8"/>
                <w:sz w:val="26"/>
                <w:szCs w:val="26"/>
                <w:lang w:val="fr-FR"/>
              </w:rPr>
              <w:t xml:space="preserve">= </w:t>
            </w:r>
            <w:r w:rsidR="00C33470">
              <w:rPr>
                <w:spacing w:val="-8"/>
                <w:position w:val="-6"/>
                <w:sz w:val="26"/>
                <w:szCs w:val="26"/>
                <w:lang w:val="fr-FR"/>
              </w:rPr>
              <w:pict w14:anchorId="208E2CF2">
                <v:shape id="_x0000_i1040" type="#_x0000_t75" style="width:32.5pt;height:18.5pt">
                  <v:imagedata r:id="rId12" o:title=""/>
                </v:shape>
              </w:pict>
            </w:r>
            <w:r w:rsidRPr="00835B44">
              <w:rPr>
                <w:spacing w:val="-8"/>
                <w:sz w:val="26"/>
                <w:szCs w:val="26"/>
                <w:lang w:val="fr-FR"/>
              </w:rPr>
              <w:t xml:space="preserve"> và </w:t>
            </w:r>
            <w:r w:rsidR="00C33470">
              <w:rPr>
                <w:spacing w:val="-8"/>
                <w:position w:val="-6"/>
                <w:sz w:val="26"/>
                <w:szCs w:val="26"/>
              </w:rPr>
              <w:pict w14:anchorId="095F066D">
                <v:shape id="_x0000_i1041" type="#_x0000_t75" style="width:32.5pt;height:18.5pt">
                  <v:imagedata r:id="rId13" o:title=""/>
                </v:shape>
              </w:pict>
            </w:r>
            <w:r w:rsidRPr="00835B44">
              <w:rPr>
                <w:spacing w:val="-8"/>
                <w:sz w:val="26"/>
                <w:szCs w:val="26"/>
                <w:lang w:val="fr-FR"/>
              </w:rPr>
              <w:t xml:space="preserve">= </w:t>
            </w:r>
            <w:r w:rsidR="00C33470">
              <w:rPr>
                <w:spacing w:val="-8"/>
                <w:position w:val="-6"/>
                <w:sz w:val="26"/>
                <w:szCs w:val="26"/>
                <w:lang w:val="fr-FR"/>
              </w:rPr>
              <w:pict w14:anchorId="1D863427">
                <v:shape id="_x0000_i1042" type="#_x0000_t75" style="width:27.5pt;height:18.5pt">
                  <v:imagedata r:id="rId14" o:title=""/>
                </v:shape>
              </w:pict>
            </w:r>
            <w:r w:rsidRPr="00835B44">
              <w:rPr>
                <w:spacing w:val="-8"/>
                <w:sz w:val="26"/>
                <w:szCs w:val="26"/>
                <w:lang w:val="fr-FR"/>
              </w:rPr>
              <w:t xml:space="preserve"> ( hai góc đồng vị ) </w:t>
            </w:r>
          </w:p>
        </w:tc>
        <w:tc>
          <w:tcPr>
            <w:tcW w:w="851" w:type="dxa"/>
            <w:shd w:val="clear" w:color="auto" w:fill="auto"/>
          </w:tcPr>
          <w:p w14:paraId="5D7F9DFD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0,25</w:t>
            </w:r>
          </w:p>
        </w:tc>
      </w:tr>
      <w:tr w:rsidR="006D5E7B" w:rsidRPr="00835B44" w14:paraId="5C8E5D16" w14:textId="77777777" w:rsidTr="00C95B05">
        <w:tc>
          <w:tcPr>
            <w:tcW w:w="993" w:type="dxa"/>
            <w:vMerge/>
            <w:shd w:val="clear" w:color="auto" w:fill="auto"/>
          </w:tcPr>
          <w:p w14:paraId="48CA3D55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shd w:val="clear" w:color="auto" w:fill="auto"/>
          </w:tcPr>
          <w:p w14:paraId="119FD287" w14:textId="77777777" w:rsidR="006D5E7B" w:rsidRPr="00835B44" w:rsidRDefault="00C33470" w:rsidP="00C95B05">
            <w:pPr>
              <w:jc w:val="both"/>
              <w:rPr>
                <w:spacing w:val="-8"/>
                <w:sz w:val="26"/>
                <w:szCs w:val="26"/>
                <w:lang w:val="fr-FR"/>
              </w:rPr>
            </w:pPr>
            <w:r>
              <w:rPr>
                <w:spacing w:val="-8"/>
                <w:position w:val="-6"/>
                <w:sz w:val="26"/>
                <w:szCs w:val="26"/>
                <w:lang w:val="fr-FR"/>
              </w:rPr>
              <w:pict w14:anchorId="408B8A9E">
                <v:shape id="_x0000_i1043" type="#_x0000_t75" style="width:15pt;height:11.5pt">
                  <v:imagedata r:id="rId7" o:title=""/>
                </v:shape>
              </w:pict>
            </w:r>
            <w:r>
              <w:rPr>
                <w:spacing w:val="-8"/>
                <w:position w:val="-6"/>
                <w:sz w:val="26"/>
                <w:szCs w:val="26"/>
              </w:rPr>
              <w:pict w14:anchorId="4451B00E">
                <v:shape id="_x0000_i1044" type="#_x0000_t75" style="width:27.5pt;height:18.5pt">
                  <v:imagedata r:id="rId11" o:title=""/>
                </v:shape>
              </w:pict>
            </w:r>
            <w:r w:rsidR="006D5E7B" w:rsidRPr="00835B44">
              <w:rPr>
                <w:spacing w:val="-8"/>
                <w:sz w:val="26"/>
                <w:szCs w:val="26"/>
              </w:rPr>
              <w:t>=</w:t>
            </w:r>
            <w:r>
              <w:rPr>
                <w:spacing w:val="-8"/>
                <w:position w:val="-6"/>
                <w:sz w:val="26"/>
                <w:szCs w:val="26"/>
                <w:lang w:val="fr-FR"/>
              </w:rPr>
              <w:pict w14:anchorId="0CDBEF11">
                <v:shape id="_x0000_i1045" type="#_x0000_t75" style="width:27.5pt;height:18.5pt">
                  <v:imagedata r:id="rId14" o:title=""/>
                </v:shape>
              </w:pict>
            </w:r>
            <w:r w:rsidR="006D5E7B" w:rsidRPr="00835B44">
              <w:rPr>
                <w:spacing w:val="-8"/>
                <w:sz w:val="26"/>
                <w:szCs w:val="26"/>
                <w:lang w:val="fr-FR"/>
              </w:rPr>
              <w:t>.</w:t>
            </w:r>
          </w:p>
          <w:p w14:paraId="3B5C470E" w14:textId="77777777" w:rsidR="006D5E7B" w:rsidRPr="00835B44" w:rsidRDefault="006D5E7B" w:rsidP="00C95B05">
            <w:pPr>
              <w:rPr>
                <w:sz w:val="26"/>
                <w:szCs w:val="26"/>
              </w:rPr>
            </w:pPr>
            <w:r w:rsidRPr="00835B44">
              <w:rPr>
                <w:spacing w:val="-8"/>
                <w:sz w:val="26"/>
                <w:szCs w:val="26"/>
                <w:lang w:val="fr-FR"/>
              </w:rPr>
              <w:t>Vậy tứ giác ANFM là hình thang cân.</w:t>
            </w:r>
          </w:p>
        </w:tc>
        <w:tc>
          <w:tcPr>
            <w:tcW w:w="851" w:type="dxa"/>
            <w:shd w:val="clear" w:color="auto" w:fill="auto"/>
          </w:tcPr>
          <w:p w14:paraId="5E1EBEE6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0,25</w:t>
            </w:r>
          </w:p>
        </w:tc>
      </w:tr>
      <w:tr w:rsidR="006D5E7B" w:rsidRPr="00835B44" w14:paraId="1822A7FC" w14:textId="77777777" w:rsidTr="00C95B05">
        <w:tc>
          <w:tcPr>
            <w:tcW w:w="993" w:type="dxa"/>
            <w:vMerge/>
            <w:shd w:val="clear" w:color="auto" w:fill="auto"/>
          </w:tcPr>
          <w:p w14:paraId="5C960588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14:paraId="025F2BDE" w14:textId="77777777" w:rsidR="006D5E7B" w:rsidRPr="00835B44" w:rsidRDefault="006D5E7B" w:rsidP="00C95B05">
            <w:pPr>
              <w:rPr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c. (0,75 điểm).</w:t>
            </w:r>
            <w:r w:rsidRPr="00835B44">
              <w:rPr>
                <w:sz w:val="26"/>
                <w:szCs w:val="26"/>
              </w:rPr>
              <w:t xml:space="preserve">  </w:t>
            </w:r>
          </w:p>
        </w:tc>
      </w:tr>
      <w:tr w:rsidR="006D5E7B" w:rsidRPr="00835B44" w14:paraId="45BCF368" w14:textId="77777777" w:rsidTr="00C95B05">
        <w:trPr>
          <w:trHeight w:val="1066"/>
        </w:trPr>
        <w:tc>
          <w:tcPr>
            <w:tcW w:w="993" w:type="dxa"/>
            <w:vMerge/>
            <w:shd w:val="clear" w:color="auto" w:fill="auto"/>
          </w:tcPr>
          <w:p w14:paraId="04933B34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shd w:val="clear" w:color="auto" w:fill="auto"/>
          </w:tcPr>
          <w:p w14:paraId="1F52FD67" w14:textId="77777777" w:rsidR="006D5E7B" w:rsidRPr="00835B44" w:rsidRDefault="006D5E7B" w:rsidP="00C95B05">
            <w:pPr>
              <w:jc w:val="both"/>
              <w:rPr>
                <w:sz w:val="26"/>
                <w:szCs w:val="26"/>
                <w:lang w:val="pt-BR"/>
              </w:rPr>
            </w:pPr>
            <w:r w:rsidRPr="00835B44">
              <w:rPr>
                <w:noProof/>
                <w:sz w:val="26"/>
                <w:szCs w:val="26"/>
              </w:rPr>
              <w:t xml:space="preserve"> </w:t>
            </w:r>
            <w:r w:rsidRPr="00835B44">
              <w:rPr>
                <w:sz w:val="26"/>
                <w:szCs w:val="26"/>
                <w:lang w:val="pt-BR"/>
              </w:rPr>
              <w:t>Do DE = EF nên EM là trung tuyến của tam giác vuông FDM.</w:t>
            </w:r>
          </w:p>
          <w:p w14:paraId="4DD02525" w14:textId="77777777" w:rsidR="006D5E7B" w:rsidRPr="00835B44" w:rsidRDefault="00C33470" w:rsidP="00C95B05">
            <w:pPr>
              <w:jc w:val="both"/>
              <w:rPr>
                <w:noProof/>
                <w:sz w:val="26"/>
                <w:szCs w:val="26"/>
              </w:rPr>
            </w:pPr>
            <w:r>
              <w:rPr>
                <w:spacing w:val="-8"/>
                <w:position w:val="-6"/>
                <w:sz w:val="26"/>
                <w:szCs w:val="26"/>
                <w:lang w:val="fr-FR"/>
              </w:rPr>
              <w:pict w14:anchorId="6C6F1AD1">
                <v:shape id="_x0000_i1046" type="#_x0000_t75" style="width:15pt;height:11.5pt">
                  <v:imagedata r:id="rId7" o:title=""/>
                </v:shape>
              </w:pict>
            </w:r>
            <w:r w:rsidR="006D5E7B" w:rsidRPr="00835B44">
              <w:rPr>
                <w:spacing w:val="-8"/>
                <w:sz w:val="26"/>
                <w:szCs w:val="26"/>
                <w:lang w:val="fr-FR"/>
              </w:rPr>
              <w:t xml:space="preserve"> ED = EM                                                                                                 (1)</w:t>
            </w:r>
          </w:p>
        </w:tc>
        <w:tc>
          <w:tcPr>
            <w:tcW w:w="851" w:type="dxa"/>
            <w:shd w:val="clear" w:color="auto" w:fill="auto"/>
          </w:tcPr>
          <w:p w14:paraId="452DD648" w14:textId="77777777" w:rsidR="006D5E7B" w:rsidRPr="00835B44" w:rsidRDefault="006D5E7B" w:rsidP="00C95B05">
            <w:pPr>
              <w:rPr>
                <w:b/>
                <w:sz w:val="26"/>
                <w:szCs w:val="26"/>
              </w:rPr>
            </w:pPr>
          </w:p>
          <w:p w14:paraId="0A8259D5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0,25</w:t>
            </w:r>
          </w:p>
        </w:tc>
      </w:tr>
      <w:tr w:rsidR="006D5E7B" w:rsidRPr="00835B44" w14:paraId="030060FD" w14:textId="77777777" w:rsidTr="00C95B05">
        <w:trPr>
          <w:trHeight w:val="416"/>
        </w:trPr>
        <w:tc>
          <w:tcPr>
            <w:tcW w:w="993" w:type="dxa"/>
            <w:vMerge/>
            <w:shd w:val="clear" w:color="auto" w:fill="auto"/>
          </w:tcPr>
          <w:p w14:paraId="7CD2AB01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shd w:val="clear" w:color="auto" w:fill="auto"/>
          </w:tcPr>
          <w:p w14:paraId="38F7377B" w14:textId="77777777" w:rsidR="006D5E7B" w:rsidRPr="00835B44" w:rsidRDefault="006D5E7B" w:rsidP="00C95B05">
            <w:pPr>
              <w:jc w:val="both"/>
              <w:rPr>
                <w:sz w:val="26"/>
                <w:szCs w:val="26"/>
                <w:vertAlign w:val="superscript"/>
                <w:lang w:val="fr-FR"/>
              </w:rPr>
            </w:pPr>
            <w:r w:rsidRPr="00835B44">
              <w:rPr>
                <w:spacing w:val="-8"/>
                <w:sz w:val="26"/>
                <w:szCs w:val="26"/>
                <w:lang w:val="fr-FR"/>
              </w:rPr>
              <w:t xml:space="preserve">Vì </w:t>
            </w:r>
            <w:r w:rsidR="00C33470">
              <w:rPr>
                <w:spacing w:val="-8"/>
                <w:position w:val="-4"/>
                <w:sz w:val="26"/>
                <w:szCs w:val="26"/>
              </w:rPr>
              <w:pict w14:anchorId="7D64B43D">
                <v:shape id="_x0000_i1047" type="#_x0000_t75" style="width:32.5pt;height:17.5pt">
                  <v:imagedata r:id="rId15" o:title=""/>
                </v:shape>
              </w:pict>
            </w:r>
            <w:r w:rsidRPr="00835B44">
              <w:rPr>
                <w:spacing w:val="-8"/>
                <w:sz w:val="26"/>
                <w:szCs w:val="26"/>
                <w:lang w:val="fr-FR"/>
              </w:rPr>
              <w:t>=</w:t>
            </w:r>
            <w:r w:rsidR="00C33470">
              <w:rPr>
                <w:spacing w:val="-8"/>
                <w:position w:val="-4"/>
                <w:sz w:val="26"/>
                <w:szCs w:val="26"/>
              </w:rPr>
              <w:pict w14:anchorId="1B639328">
                <v:shape id="_x0000_i1048" type="#_x0000_t75" style="width:32.5pt;height:17.5pt">
                  <v:imagedata r:id="rId16" o:title=""/>
                </v:shape>
              </w:pict>
            </w:r>
            <w:r w:rsidRPr="00835B44">
              <w:rPr>
                <w:spacing w:val="-8"/>
                <w:sz w:val="26"/>
                <w:szCs w:val="26"/>
              </w:rPr>
              <w:t xml:space="preserve"> và </w:t>
            </w:r>
            <w:r w:rsidR="00C33470">
              <w:rPr>
                <w:spacing w:val="-8"/>
                <w:position w:val="-4"/>
                <w:sz w:val="26"/>
                <w:szCs w:val="26"/>
              </w:rPr>
              <w:pict w14:anchorId="561116E8">
                <v:shape id="_x0000_i1049" type="#_x0000_t75" style="width:32.5pt;height:17.5pt">
                  <v:imagedata r:id="rId15" o:title=""/>
                </v:shape>
              </w:pict>
            </w:r>
            <w:r w:rsidRPr="00835B44">
              <w:rPr>
                <w:spacing w:val="-8"/>
                <w:sz w:val="26"/>
                <w:szCs w:val="26"/>
              </w:rPr>
              <w:t xml:space="preserve">+ </w:t>
            </w:r>
            <w:r w:rsidR="00C33470">
              <w:rPr>
                <w:spacing w:val="-8"/>
                <w:position w:val="-4"/>
                <w:sz w:val="26"/>
                <w:szCs w:val="26"/>
              </w:rPr>
              <w:pict w14:anchorId="68A8B704">
                <v:shape id="_x0000_i1050" type="#_x0000_t75" style="width:31pt;height:17.5pt">
                  <v:imagedata r:id="rId17" o:title=""/>
                </v:shape>
              </w:pict>
            </w:r>
            <w:r w:rsidRPr="00835B44">
              <w:rPr>
                <w:sz w:val="26"/>
                <w:szCs w:val="26"/>
                <w:lang w:val="fr-FR"/>
              </w:rPr>
              <w:t>= 90</w:t>
            </w:r>
            <w:r w:rsidRPr="00835B44">
              <w:rPr>
                <w:sz w:val="26"/>
                <w:szCs w:val="26"/>
                <w:vertAlign w:val="superscript"/>
                <w:lang w:val="fr-FR"/>
              </w:rPr>
              <w:t>0 </w:t>
            </w:r>
            <w:r w:rsidRPr="00835B44">
              <w:rPr>
                <w:sz w:val="26"/>
                <w:szCs w:val="26"/>
                <w:lang w:val="fr-FR"/>
              </w:rPr>
              <w:t>;</w:t>
            </w:r>
            <w:r w:rsidRPr="00835B44">
              <w:rPr>
                <w:spacing w:val="-8"/>
                <w:sz w:val="26"/>
                <w:szCs w:val="26"/>
              </w:rPr>
              <w:t xml:space="preserve"> </w:t>
            </w:r>
            <w:r w:rsidR="00C33470">
              <w:rPr>
                <w:spacing w:val="-8"/>
                <w:position w:val="-4"/>
                <w:sz w:val="26"/>
                <w:szCs w:val="26"/>
              </w:rPr>
              <w:pict w14:anchorId="2B821482">
                <v:shape id="_x0000_i1051" type="#_x0000_t75" style="width:32.5pt;height:17.5pt">
                  <v:imagedata r:id="rId16" o:title=""/>
                </v:shape>
              </w:pict>
            </w:r>
            <w:r w:rsidRPr="00835B44">
              <w:rPr>
                <w:spacing w:val="-8"/>
                <w:sz w:val="26"/>
                <w:szCs w:val="26"/>
              </w:rPr>
              <w:t xml:space="preserve">+ </w:t>
            </w:r>
            <w:r w:rsidR="00C33470">
              <w:rPr>
                <w:spacing w:val="-8"/>
                <w:position w:val="-4"/>
                <w:sz w:val="26"/>
                <w:szCs w:val="26"/>
              </w:rPr>
              <w:pict w14:anchorId="385982F6">
                <v:shape id="_x0000_i1052" type="#_x0000_t75" style="width:31pt;height:17.5pt">
                  <v:imagedata r:id="rId17" o:title=""/>
                </v:shape>
              </w:pict>
            </w:r>
            <w:r w:rsidRPr="00835B44">
              <w:rPr>
                <w:sz w:val="26"/>
                <w:szCs w:val="26"/>
                <w:lang w:val="fr-FR"/>
              </w:rPr>
              <w:t>= 90</w:t>
            </w:r>
            <w:r w:rsidRPr="00835B44">
              <w:rPr>
                <w:sz w:val="26"/>
                <w:szCs w:val="26"/>
                <w:vertAlign w:val="superscript"/>
                <w:lang w:val="fr-FR"/>
              </w:rPr>
              <w:t>0</w:t>
            </w:r>
          </w:p>
          <w:p w14:paraId="7F1835BB" w14:textId="6DDAADB8" w:rsidR="006D5E7B" w:rsidRPr="00835B44" w:rsidRDefault="00C33470" w:rsidP="00C95B05">
            <w:pPr>
              <w:jc w:val="both"/>
              <w:rPr>
                <w:spacing w:val="-8"/>
                <w:sz w:val="26"/>
                <w:szCs w:val="26"/>
                <w:lang w:val="fr-FR"/>
              </w:rPr>
            </w:pPr>
            <w:r>
              <w:rPr>
                <w:spacing w:val="-8"/>
                <w:position w:val="-6"/>
                <w:sz w:val="26"/>
                <w:szCs w:val="26"/>
                <w:lang w:val="fr-FR"/>
              </w:rPr>
              <w:pict w14:anchorId="5D01F8FF">
                <v:shape id="_x0000_i1053" type="#_x0000_t75" style="width:15pt;height:11.5pt">
                  <v:imagedata r:id="rId7" o:title=""/>
                </v:shape>
              </w:pict>
            </w:r>
            <w:r>
              <w:rPr>
                <w:spacing w:val="-8"/>
                <w:position w:val="-4"/>
                <w:sz w:val="26"/>
                <w:szCs w:val="26"/>
              </w:rPr>
              <w:pict w14:anchorId="2FBA427A">
                <v:shape id="_x0000_i1054" type="#_x0000_t75" style="width:31pt;height:17.5pt">
                  <v:imagedata r:id="rId18" o:title=""/>
                </v:shape>
              </w:pict>
            </w:r>
            <w:r w:rsidR="006D5E7B" w:rsidRPr="00835B44">
              <w:rPr>
                <w:spacing w:val="-8"/>
                <w:sz w:val="26"/>
                <w:szCs w:val="26"/>
              </w:rPr>
              <w:t>=</w:t>
            </w:r>
            <w:r>
              <w:rPr>
                <w:spacing w:val="-8"/>
                <w:position w:val="-4"/>
                <w:sz w:val="26"/>
                <w:szCs w:val="26"/>
                <w:lang w:val="fr-FR"/>
              </w:rPr>
              <w:pict w14:anchorId="1795151E">
                <v:shape id="_x0000_i1055" type="#_x0000_t75" style="width:31pt;height:17.5pt">
                  <v:imagedata r:id="rId19" o:title=""/>
                </v:shape>
              </w:pict>
            </w:r>
            <w:r w:rsidR="006D5E7B" w:rsidRPr="00835B44">
              <w:rPr>
                <w:spacing w:val="-8"/>
                <w:sz w:val="26"/>
                <w:szCs w:val="26"/>
                <w:lang w:val="fr-FR"/>
              </w:rPr>
              <w:t xml:space="preserve"> hay </w:t>
            </w:r>
            <m:oMath>
              <m:r>
                <w:rPr>
                  <w:rFonts w:ascii="Cambria Math" w:hAnsi="Cambria Math"/>
                  <w:spacing w:val="-8"/>
                  <w:szCs w:val="26"/>
                  <w:lang w:val="fr-FR"/>
                </w:rPr>
                <m:t>∆</m:t>
              </m:r>
            </m:oMath>
            <w:r w:rsidR="006D5E7B" w:rsidRPr="00835B44">
              <w:rPr>
                <w:spacing w:val="-8"/>
                <w:sz w:val="26"/>
                <w:szCs w:val="26"/>
                <w:lang w:val="fr-FR"/>
              </w:rPr>
              <w:t>EDM cân ở D hay DM = DE.                              (2)</w:t>
            </w:r>
          </w:p>
          <w:p w14:paraId="5ED25525" w14:textId="77777777" w:rsidR="006D5E7B" w:rsidRPr="00835B44" w:rsidRDefault="006D5E7B" w:rsidP="00C95B0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14:paraId="4619635A" w14:textId="77777777" w:rsidR="006D5E7B" w:rsidRPr="00835B44" w:rsidRDefault="006D5E7B" w:rsidP="00C95B05">
            <w:pPr>
              <w:rPr>
                <w:b/>
                <w:sz w:val="26"/>
                <w:szCs w:val="26"/>
              </w:rPr>
            </w:pPr>
          </w:p>
          <w:p w14:paraId="570557A6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0,25</w:t>
            </w:r>
          </w:p>
        </w:tc>
      </w:tr>
      <w:tr w:rsidR="006D5E7B" w:rsidRPr="00835B44" w14:paraId="5F952F96" w14:textId="77777777" w:rsidTr="00C95B05">
        <w:trPr>
          <w:trHeight w:val="416"/>
        </w:trPr>
        <w:tc>
          <w:tcPr>
            <w:tcW w:w="993" w:type="dxa"/>
            <w:vMerge/>
            <w:shd w:val="clear" w:color="auto" w:fill="auto"/>
          </w:tcPr>
          <w:p w14:paraId="409569AE" w14:textId="77777777" w:rsidR="006D5E7B" w:rsidRPr="00835B44" w:rsidRDefault="006D5E7B" w:rsidP="00C95B0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079" w:type="dxa"/>
            <w:shd w:val="clear" w:color="auto" w:fill="auto"/>
          </w:tcPr>
          <w:p w14:paraId="3F0412A7" w14:textId="4AEFE709" w:rsidR="006D5E7B" w:rsidRPr="00835B44" w:rsidRDefault="006D5E7B" w:rsidP="00C95B05">
            <w:pPr>
              <w:jc w:val="both"/>
              <w:rPr>
                <w:spacing w:val="-8"/>
                <w:sz w:val="26"/>
                <w:szCs w:val="26"/>
                <w:lang w:val="fr-FR"/>
              </w:rPr>
            </w:pPr>
            <w:r w:rsidRPr="00835B44">
              <w:rPr>
                <w:spacing w:val="-8"/>
                <w:sz w:val="26"/>
                <w:szCs w:val="26"/>
                <w:lang w:val="fr-FR"/>
              </w:rPr>
              <w:t xml:space="preserve">Từ (1) và (2) suy ra </w:t>
            </w:r>
            <m:oMath>
              <m:r>
                <w:rPr>
                  <w:rFonts w:ascii="Cambria Math" w:hAnsi="Cambria Math"/>
                  <w:spacing w:val="-8"/>
                  <w:szCs w:val="26"/>
                  <w:lang w:val="fr-FR"/>
                </w:rPr>
                <m:t>∆</m:t>
              </m:r>
            </m:oMath>
            <w:r w:rsidRPr="00835B44">
              <w:rPr>
                <w:spacing w:val="-8"/>
                <w:sz w:val="26"/>
                <w:szCs w:val="26"/>
                <w:lang w:val="fr-FR"/>
              </w:rPr>
              <w:t>EDM là tam giác đều.</w:t>
            </w:r>
          </w:p>
          <w:p w14:paraId="1A4C645E" w14:textId="77777777" w:rsidR="006D5E7B" w:rsidRPr="00835B44" w:rsidRDefault="00C33470" w:rsidP="00C95B05">
            <w:pPr>
              <w:jc w:val="both"/>
              <w:rPr>
                <w:sz w:val="26"/>
                <w:szCs w:val="26"/>
                <w:lang w:val="fr-FR"/>
              </w:rPr>
            </w:pPr>
            <w:r>
              <w:rPr>
                <w:spacing w:val="-8"/>
                <w:position w:val="-6"/>
                <w:sz w:val="26"/>
                <w:szCs w:val="26"/>
                <w:lang w:val="fr-FR"/>
              </w:rPr>
              <w:pict w14:anchorId="2A6691C2">
                <v:shape id="_x0000_i1056" type="#_x0000_t75" style="width:15pt;height:11.5pt">
                  <v:imagedata r:id="rId7" o:title=""/>
                </v:shape>
              </w:pict>
            </w:r>
            <w:r>
              <w:rPr>
                <w:spacing w:val="-8"/>
                <w:position w:val="-6"/>
                <w:sz w:val="26"/>
                <w:szCs w:val="26"/>
              </w:rPr>
              <w:pict w14:anchorId="3BF289BB">
                <v:shape id="_x0000_i1057" type="#_x0000_t75" style="width:32pt;height:18.5pt">
                  <v:imagedata r:id="rId20" o:title=""/>
                </v:shape>
              </w:pict>
            </w:r>
            <w:r w:rsidR="006D5E7B" w:rsidRPr="00835B44">
              <w:rPr>
                <w:sz w:val="26"/>
                <w:szCs w:val="26"/>
                <w:lang w:val="fr-FR"/>
              </w:rPr>
              <w:t>= 60</w:t>
            </w:r>
            <w:r w:rsidR="006D5E7B" w:rsidRPr="00835B44">
              <w:rPr>
                <w:sz w:val="26"/>
                <w:szCs w:val="26"/>
                <w:vertAlign w:val="superscript"/>
                <w:lang w:val="fr-FR"/>
              </w:rPr>
              <w:t>0</w:t>
            </w:r>
            <w:r w:rsidR="006D5E7B" w:rsidRPr="00835B44">
              <w:rPr>
                <w:sz w:val="26"/>
                <w:szCs w:val="26"/>
                <w:lang w:val="fr-FR"/>
              </w:rPr>
              <w:t xml:space="preserve"> </w:t>
            </w:r>
            <w:r>
              <w:rPr>
                <w:spacing w:val="-8"/>
                <w:position w:val="-6"/>
                <w:sz w:val="26"/>
                <w:szCs w:val="26"/>
                <w:lang w:val="fr-FR"/>
              </w:rPr>
              <w:pict w14:anchorId="629AA4FF">
                <v:shape id="_x0000_i1058" type="#_x0000_t75" style="width:15pt;height:11.5pt">
                  <v:imagedata r:id="rId7" o:title=""/>
                </v:shape>
              </w:pict>
            </w:r>
            <w:r>
              <w:rPr>
                <w:spacing w:val="-8"/>
                <w:position w:val="-6"/>
                <w:sz w:val="26"/>
                <w:szCs w:val="26"/>
              </w:rPr>
              <w:pict w14:anchorId="61B8B136">
                <v:shape id="_x0000_i1059" type="#_x0000_t75" style="width:32pt;height:18.5pt">
                  <v:imagedata r:id="rId21" o:title=""/>
                </v:shape>
              </w:pict>
            </w:r>
            <w:r w:rsidR="006D5E7B" w:rsidRPr="00835B44">
              <w:rPr>
                <w:sz w:val="26"/>
                <w:szCs w:val="26"/>
                <w:lang w:val="fr-FR"/>
              </w:rPr>
              <w:t>= 60</w:t>
            </w:r>
            <w:r w:rsidR="006D5E7B" w:rsidRPr="00835B44">
              <w:rPr>
                <w:sz w:val="26"/>
                <w:szCs w:val="26"/>
                <w:vertAlign w:val="superscript"/>
                <w:lang w:val="fr-FR"/>
              </w:rPr>
              <w:t>0</w:t>
            </w:r>
            <w:r w:rsidR="006D5E7B" w:rsidRPr="00835B44">
              <w:rPr>
                <w:sz w:val="26"/>
                <w:szCs w:val="26"/>
                <w:lang w:val="fr-FR"/>
              </w:rPr>
              <w:t>.</w:t>
            </w:r>
          </w:p>
          <w:p w14:paraId="7FB31980" w14:textId="77777777" w:rsidR="006D5E7B" w:rsidRPr="00835B44" w:rsidRDefault="006D5E7B" w:rsidP="00C95B05">
            <w:pPr>
              <w:jc w:val="both"/>
              <w:rPr>
                <w:spacing w:val="-8"/>
                <w:sz w:val="26"/>
                <w:szCs w:val="26"/>
                <w:lang w:val="fr-FR"/>
              </w:rPr>
            </w:pPr>
            <w:r w:rsidRPr="00835B44">
              <w:rPr>
                <w:sz w:val="26"/>
                <w:szCs w:val="26"/>
                <w:lang w:val="fr-FR"/>
              </w:rPr>
              <w:t xml:space="preserve">Vậy M nằm ở vị trí trên nửa đường tròn sao cho </w:t>
            </w:r>
            <w:r w:rsidR="00C33470">
              <w:rPr>
                <w:spacing w:val="-8"/>
                <w:position w:val="-6"/>
                <w:sz w:val="26"/>
                <w:szCs w:val="26"/>
              </w:rPr>
              <w:pict w14:anchorId="05735803">
                <v:shape id="_x0000_i1060" type="#_x0000_t75" style="width:32pt;height:18.5pt">
                  <v:imagedata r:id="rId21" o:title=""/>
                </v:shape>
              </w:pict>
            </w:r>
            <w:r w:rsidRPr="00835B44">
              <w:rPr>
                <w:sz w:val="26"/>
                <w:szCs w:val="26"/>
                <w:lang w:val="fr-FR"/>
              </w:rPr>
              <w:t>= 60</w:t>
            </w:r>
            <w:r w:rsidRPr="00835B44">
              <w:rPr>
                <w:sz w:val="26"/>
                <w:szCs w:val="26"/>
                <w:vertAlign w:val="superscript"/>
                <w:lang w:val="fr-FR"/>
              </w:rPr>
              <w:t>0</w:t>
            </w:r>
            <w:r w:rsidRPr="00835B44">
              <w:rPr>
                <w:sz w:val="26"/>
                <w:szCs w:val="26"/>
                <w:lang w:val="fr-FR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14E63BEA" w14:textId="77777777" w:rsidR="006D5E7B" w:rsidRPr="00835B44" w:rsidRDefault="006D5E7B" w:rsidP="00C95B05">
            <w:pPr>
              <w:rPr>
                <w:b/>
                <w:sz w:val="26"/>
                <w:szCs w:val="26"/>
              </w:rPr>
            </w:pPr>
            <w:r w:rsidRPr="00835B44">
              <w:rPr>
                <w:b/>
                <w:sz w:val="26"/>
                <w:szCs w:val="26"/>
              </w:rPr>
              <w:t>0,25</w:t>
            </w:r>
          </w:p>
        </w:tc>
      </w:tr>
    </w:tbl>
    <w:p w14:paraId="794F7471" w14:textId="77777777" w:rsidR="006D5E7B" w:rsidRDefault="006D5E7B" w:rsidP="006D5E7B"/>
    <w:p w14:paraId="76CDAAE8" w14:textId="77777777" w:rsidR="006D5E7B" w:rsidRPr="00E80332" w:rsidRDefault="006D5E7B" w:rsidP="00E80332">
      <w:pPr>
        <w:rPr>
          <w:sz w:val="26"/>
          <w:szCs w:val="26"/>
        </w:rPr>
      </w:pPr>
    </w:p>
    <w:sectPr w:rsidR="006D5E7B" w:rsidRPr="00E80332" w:rsidSect="009812E5">
      <w:pgSz w:w="11907" w:h="16840" w:code="9"/>
      <w:pgMar w:top="1134" w:right="851" w:bottom="851" w:left="1418" w:header="363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23BE"/>
    <w:rsid w:val="00377FAB"/>
    <w:rsid w:val="003E6942"/>
    <w:rsid w:val="00426849"/>
    <w:rsid w:val="004768B1"/>
    <w:rsid w:val="004A599C"/>
    <w:rsid w:val="004A5F11"/>
    <w:rsid w:val="00570309"/>
    <w:rsid w:val="00590AD2"/>
    <w:rsid w:val="006D5E7B"/>
    <w:rsid w:val="0073751B"/>
    <w:rsid w:val="007E5EF0"/>
    <w:rsid w:val="00942001"/>
    <w:rsid w:val="009A23BE"/>
    <w:rsid w:val="00A02596"/>
    <w:rsid w:val="00A22BD9"/>
    <w:rsid w:val="00B42ED0"/>
    <w:rsid w:val="00B852C4"/>
    <w:rsid w:val="00C33470"/>
    <w:rsid w:val="00D937AF"/>
    <w:rsid w:val="00E80332"/>
    <w:rsid w:val="00E975D4"/>
    <w:rsid w:val="00F00CDD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  <w14:docId w14:val="161E5CA3"/>
  <w15:docId w15:val="{E5EC4485-B05F-4D5F-AE30-CAAC2F9F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FAB"/>
    <w:pPr>
      <w:spacing w:after="0" w:line="240" w:lineRule="auto"/>
    </w:pPr>
    <w:rPr>
      <w:rFonts w:eastAsia="Times New Roman" w:cs="Times New Roman"/>
      <w:szCs w:val="28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77FAB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7F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FAB"/>
    <w:rPr>
      <w:rFonts w:ascii="Tahoma" w:eastAsia="Times New Roman" w:hAnsi="Tahoma" w:cs="Tahoma"/>
      <w:sz w:val="16"/>
      <w:szCs w:val="16"/>
      <w:lang w:val="vi-VN" w:eastAsia="vi-VN"/>
    </w:rPr>
  </w:style>
  <w:style w:type="character" w:styleId="Strong">
    <w:name w:val="Strong"/>
    <w:basedOn w:val="DefaultParagraphFont"/>
    <w:uiPriority w:val="22"/>
    <w:qFormat/>
    <w:rsid w:val="00D937AF"/>
    <w:rPr>
      <w:b/>
      <w:bCs/>
    </w:rPr>
  </w:style>
  <w:style w:type="character" w:customStyle="1" w:styleId="mjx-char">
    <w:name w:val="mjx-char"/>
    <w:basedOn w:val="DefaultParagraphFont"/>
    <w:rsid w:val="00D937AF"/>
  </w:style>
  <w:style w:type="character" w:customStyle="1" w:styleId="mjxassistivemathml">
    <w:name w:val="mjx_assistive_mathml"/>
    <w:basedOn w:val="DefaultParagraphFont"/>
    <w:rsid w:val="00D937AF"/>
  </w:style>
  <w:style w:type="paragraph" w:styleId="NormalWeb">
    <w:name w:val="Normal (Web)"/>
    <w:basedOn w:val="Normal"/>
    <w:uiPriority w:val="99"/>
    <w:semiHidden/>
    <w:unhideWhenUsed/>
    <w:rsid w:val="00D937AF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D937AF"/>
    <w:rPr>
      <w:i/>
      <w:iCs/>
    </w:rPr>
  </w:style>
  <w:style w:type="character" w:customStyle="1" w:styleId="ezoic-ad">
    <w:name w:val="ezoic-ad"/>
    <w:basedOn w:val="DefaultParagraphFont"/>
    <w:rsid w:val="00D9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9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theme" Target="theme/theme1.xml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e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Bùi Văn Phương</cp:lastModifiedBy>
  <cp:revision>20</cp:revision>
  <dcterms:created xsi:type="dcterms:W3CDTF">2020-02-06T15:35:00Z</dcterms:created>
  <dcterms:modified xsi:type="dcterms:W3CDTF">2022-03-01T03:20:00Z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